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66D4" w14:textId="39A558FD" w:rsidR="00DE2A0E" w:rsidRPr="00144DD5" w:rsidRDefault="00E65810" w:rsidP="00017561">
      <w:pPr>
        <w:spacing w:after="0"/>
        <w:ind w:left="709"/>
        <w:rPr>
          <w:sz w:val="20"/>
          <w:szCs w:val="20"/>
        </w:rPr>
      </w:pPr>
      <w:r w:rsidRPr="00144DD5">
        <w:rPr>
          <w:b/>
          <w:bCs/>
          <w:sz w:val="20"/>
          <w:szCs w:val="20"/>
        </w:rPr>
        <w:t>Приложение№1</w:t>
      </w:r>
      <w:r w:rsidR="00144DD5" w:rsidRPr="00144DD5">
        <w:rPr>
          <w:b/>
          <w:bCs/>
          <w:sz w:val="20"/>
          <w:szCs w:val="20"/>
        </w:rPr>
        <w:t xml:space="preserve">. </w:t>
      </w:r>
      <w:r w:rsidR="00DE2A0E" w:rsidRPr="00144DD5">
        <w:rPr>
          <w:b/>
          <w:bCs/>
          <w:sz w:val="20"/>
          <w:szCs w:val="20"/>
        </w:rPr>
        <w:t>Правила проведения Акции "Оптика72 Дарит подарки"</w:t>
      </w:r>
      <w:r w:rsidR="00DE2A0E" w:rsidRPr="00144DD5">
        <w:rPr>
          <w:sz w:val="20"/>
          <w:szCs w:val="20"/>
        </w:rPr>
        <w:br/>
        <w:t> </w:t>
      </w:r>
      <w:r w:rsidR="00DE2A0E" w:rsidRPr="00144DD5">
        <w:rPr>
          <w:sz w:val="20"/>
          <w:szCs w:val="20"/>
        </w:rPr>
        <w:br/>
        <w:t>1.    Настоящая стимулирующая акция под названием «Оптика72» дарит подарки» (далее по тексту – Акция) проводится согласно изложенным ниже условиям (далее по тексту – Правила). Данная Акция не является лотереей либо иной игрой, основанной на риске, не требует внесения платы за участие.</w:t>
      </w:r>
    </w:p>
    <w:p w14:paraId="6A2791BA" w14:textId="77777777" w:rsidR="00DE2A0E" w:rsidRPr="00144DD5" w:rsidRDefault="00DE2A0E" w:rsidP="00DE2A0E">
      <w:pPr>
        <w:spacing w:after="0"/>
        <w:ind w:left="709"/>
        <w:jc w:val="both"/>
        <w:rPr>
          <w:sz w:val="20"/>
          <w:szCs w:val="20"/>
        </w:rPr>
      </w:pPr>
      <w:r w:rsidRPr="00144DD5">
        <w:rPr>
          <w:sz w:val="20"/>
          <w:szCs w:val="20"/>
        </w:rPr>
        <w:t>2.    Объявление об Акции, а также информация об организаторе, правилах проведения Акции, количестве призов по результатам акции, сроках, месте и порядке их получения, указанная в настоящих Правилах (полный текст правил Акции) размещается на Сайте: </w:t>
      </w:r>
      <w:hyperlink r:id="rId5" w:history="1">
        <w:r w:rsidRPr="00144DD5">
          <w:rPr>
            <w:rStyle w:val="ad"/>
            <w:sz w:val="20"/>
            <w:szCs w:val="20"/>
          </w:rPr>
          <w:t>https://optica72.com</w:t>
        </w:r>
      </w:hyperlink>
      <w:r w:rsidRPr="00144DD5">
        <w:rPr>
          <w:sz w:val="20"/>
          <w:szCs w:val="20"/>
        </w:rPr>
        <w:t> (далее – «Сайт»). Акция проводится в торговом центре по адресу: Тюмень, ул. Максима Горького,70 ТРЦ «Гудвин».</w:t>
      </w:r>
    </w:p>
    <w:p w14:paraId="0B0E8E0D" w14:textId="77777777" w:rsidR="00DE2A0E" w:rsidRPr="00144DD5" w:rsidRDefault="00DE2A0E" w:rsidP="00DE2A0E">
      <w:pPr>
        <w:spacing w:after="0"/>
        <w:ind w:left="709"/>
        <w:jc w:val="both"/>
        <w:rPr>
          <w:sz w:val="20"/>
          <w:szCs w:val="20"/>
        </w:rPr>
      </w:pPr>
      <w:r w:rsidRPr="00144DD5">
        <w:rPr>
          <w:sz w:val="20"/>
          <w:szCs w:val="20"/>
        </w:rPr>
        <w:t> </w:t>
      </w:r>
    </w:p>
    <w:p w14:paraId="486C3767" w14:textId="77777777" w:rsidR="00DE2A0E" w:rsidRPr="00144DD5" w:rsidRDefault="00DE2A0E" w:rsidP="00DE2A0E">
      <w:pPr>
        <w:spacing w:after="0"/>
        <w:ind w:left="709"/>
        <w:jc w:val="both"/>
        <w:rPr>
          <w:sz w:val="20"/>
          <w:szCs w:val="20"/>
        </w:rPr>
      </w:pPr>
      <w:r w:rsidRPr="00144DD5">
        <w:rPr>
          <w:sz w:val="20"/>
          <w:szCs w:val="20"/>
        </w:rPr>
        <w:t xml:space="preserve">3.    Термины и определения: Организатор – ИП НОВИКОВ И.С., полные реквизиты и данные об организаторе указаны в п.7 настоящих Правил. Участник - лицо, соответствующее требованиям настоящих Правил и выполнившее условия, установленные настоящими Правилами. Победитель – участник Акции, который выполнил полностью все условия Акции и был выбран ее победителем в соответствии с настоящими правилами, а также подтвердил желание получить Приз, своевременно предоставил все, необходимые документы, а также, при необходимости, подписал все необходимые документы в связи с получением приза (если это требуется). В Акции не имеют права участвовать работники, представители и члены семей работников и представителей Организатора Акции, лица, аффилированные с Организатором, в том числе физические лица, с которыми у Организатора заключены гражданско-правовые договоры на выполнение работ и/или оказание услуг, сотрудники организаций, привлекаемых к проведению Акции, а также члены их семей. </w:t>
      </w:r>
      <w:proofErr w:type="spellStart"/>
      <w:r w:rsidRPr="00144DD5">
        <w:rPr>
          <w:sz w:val="20"/>
          <w:szCs w:val="20"/>
        </w:rPr>
        <w:t>Сайт</w:t>
      </w:r>
      <w:proofErr w:type="spellEnd"/>
      <w:r w:rsidRPr="00144DD5">
        <w:rPr>
          <w:sz w:val="20"/>
          <w:szCs w:val="20"/>
        </w:rPr>
        <w:t xml:space="preserve"> – это официальный сайт (интернет-магазин) Организатора в сети Интернет с электронным адресом </w:t>
      </w:r>
      <w:hyperlink r:id="rId6" w:history="1">
        <w:r w:rsidRPr="00144DD5">
          <w:rPr>
            <w:rStyle w:val="ad"/>
            <w:sz w:val="20"/>
            <w:szCs w:val="20"/>
          </w:rPr>
          <w:t>https://optica72.com/</w:t>
        </w:r>
      </w:hyperlink>
      <w:r w:rsidRPr="00144DD5">
        <w:rPr>
          <w:sz w:val="20"/>
          <w:szCs w:val="20"/>
        </w:rPr>
        <w:t xml:space="preserve">, который используется в том числе для информирования Участников об Акции и размещения полного текста Правил участия в Акции. Розыгрыш - мероприятие по определению победителей Акции. Подарок (приз) – подарками за участие могут являться сертификаты от оптики на сумму от 1000 рублей, готовые компьютерные очки из ассортимента, средства по уходу за очками, аксессуары для очков, очковые линзы от производителя </w:t>
      </w:r>
      <w:proofErr w:type="spellStart"/>
      <w:r w:rsidRPr="00144DD5">
        <w:rPr>
          <w:sz w:val="20"/>
          <w:szCs w:val="20"/>
        </w:rPr>
        <w:t>Shamir</w:t>
      </w:r>
      <w:proofErr w:type="spellEnd"/>
      <w:r w:rsidRPr="00144DD5">
        <w:rPr>
          <w:sz w:val="20"/>
          <w:szCs w:val="20"/>
        </w:rPr>
        <w:t xml:space="preserve">. И другие подарки от партнёров: EVSI </w:t>
      </w:r>
      <w:proofErr w:type="spellStart"/>
      <w:r w:rsidRPr="00144DD5">
        <w:rPr>
          <w:sz w:val="20"/>
          <w:szCs w:val="20"/>
        </w:rPr>
        <w:t>Cosmetics</w:t>
      </w:r>
      <w:proofErr w:type="spellEnd"/>
      <w:r w:rsidRPr="00144DD5">
        <w:rPr>
          <w:sz w:val="20"/>
          <w:szCs w:val="20"/>
        </w:rPr>
        <w:t>, магазин оригинальной техники iShop72, каток «Сердце Тюмени», кофейня U, фитнес-клуб «</w:t>
      </w:r>
      <w:proofErr w:type="spellStart"/>
      <w:r w:rsidRPr="00144DD5">
        <w:rPr>
          <w:sz w:val="20"/>
          <w:szCs w:val="20"/>
        </w:rPr>
        <w:t>Metka</w:t>
      </w:r>
      <w:proofErr w:type="spellEnd"/>
      <w:r w:rsidRPr="00144DD5">
        <w:rPr>
          <w:sz w:val="20"/>
          <w:szCs w:val="20"/>
        </w:rPr>
        <w:t xml:space="preserve"> </w:t>
      </w:r>
      <w:proofErr w:type="spellStart"/>
      <w:r w:rsidRPr="00144DD5">
        <w:rPr>
          <w:sz w:val="20"/>
          <w:szCs w:val="20"/>
        </w:rPr>
        <w:t>crossfit</w:t>
      </w:r>
      <w:proofErr w:type="spellEnd"/>
      <w:r w:rsidRPr="00144DD5">
        <w:rPr>
          <w:sz w:val="20"/>
          <w:szCs w:val="20"/>
        </w:rPr>
        <w:t xml:space="preserve">», центр тайского спа </w:t>
      </w:r>
      <w:proofErr w:type="spellStart"/>
      <w:r w:rsidRPr="00144DD5">
        <w:rPr>
          <w:sz w:val="20"/>
          <w:szCs w:val="20"/>
        </w:rPr>
        <w:t>Villa</w:t>
      </w:r>
      <w:proofErr w:type="spellEnd"/>
      <w:r w:rsidRPr="00144DD5">
        <w:rPr>
          <w:sz w:val="20"/>
          <w:szCs w:val="20"/>
        </w:rPr>
        <w:t xml:space="preserve"> </w:t>
      </w:r>
      <w:proofErr w:type="spellStart"/>
      <w:r w:rsidRPr="00144DD5">
        <w:rPr>
          <w:sz w:val="20"/>
          <w:szCs w:val="20"/>
        </w:rPr>
        <w:t>Thai</w:t>
      </w:r>
      <w:proofErr w:type="spellEnd"/>
      <w:r w:rsidRPr="00144DD5">
        <w:rPr>
          <w:sz w:val="20"/>
          <w:szCs w:val="20"/>
        </w:rPr>
        <w:t>. Количество подарков ограничено.</w:t>
      </w:r>
    </w:p>
    <w:p w14:paraId="7A964A79" w14:textId="77777777" w:rsidR="00DE2A0E" w:rsidRPr="00144DD5" w:rsidRDefault="00DE2A0E" w:rsidP="00DE2A0E">
      <w:pPr>
        <w:spacing w:after="0"/>
        <w:ind w:left="709"/>
        <w:jc w:val="both"/>
        <w:rPr>
          <w:sz w:val="20"/>
          <w:szCs w:val="20"/>
        </w:rPr>
      </w:pPr>
      <w:r w:rsidRPr="00144DD5">
        <w:rPr>
          <w:sz w:val="20"/>
          <w:szCs w:val="20"/>
        </w:rPr>
        <w:t> </w:t>
      </w:r>
    </w:p>
    <w:p w14:paraId="72B3FEE9" w14:textId="77777777" w:rsidR="00DE2A0E" w:rsidRPr="00144DD5" w:rsidRDefault="00DE2A0E" w:rsidP="00DE2A0E">
      <w:pPr>
        <w:spacing w:after="0"/>
        <w:ind w:left="709"/>
        <w:jc w:val="both"/>
        <w:rPr>
          <w:sz w:val="20"/>
          <w:szCs w:val="20"/>
        </w:rPr>
      </w:pPr>
      <w:r w:rsidRPr="00144DD5">
        <w:rPr>
          <w:sz w:val="20"/>
          <w:szCs w:val="20"/>
        </w:rPr>
        <w:t>4.    Сроки проведения Акции: настоящая акция проводится в период с 08.12.2025 года – 31.12.2025 года (срок участия в Акции). Если количество подарков закончится раньше, организатор оставляет за собой право изменить сроки проведения Акции и завершить акцию досрочно. 4. Территория проведения Акции: магазин торговой сети «Оптика72» по адресу: ул. Максима Горького,70 ТРЦ «Гудвин», 1 этаж.</w:t>
      </w:r>
    </w:p>
    <w:p w14:paraId="7E4733B1" w14:textId="77777777" w:rsidR="00DE2A0E" w:rsidRPr="00144DD5" w:rsidRDefault="00DE2A0E" w:rsidP="00DE2A0E">
      <w:pPr>
        <w:spacing w:after="0"/>
        <w:ind w:left="709"/>
        <w:jc w:val="both"/>
        <w:rPr>
          <w:sz w:val="20"/>
          <w:szCs w:val="20"/>
        </w:rPr>
      </w:pPr>
      <w:r w:rsidRPr="00144DD5">
        <w:rPr>
          <w:sz w:val="20"/>
          <w:szCs w:val="20"/>
        </w:rPr>
        <w:t> </w:t>
      </w:r>
    </w:p>
    <w:p w14:paraId="0C9701AB" w14:textId="77777777" w:rsidR="00DE2A0E" w:rsidRPr="00144DD5" w:rsidRDefault="00DE2A0E" w:rsidP="00DE2A0E">
      <w:pPr>
        <w:spacing w:after="0"/>
        <w:ind w:left="709"/>
        <w:jc w:val="both"/>
        <w:rPr>
          <w:sz w:val="20"/>
          <w:szCs w:val="20"/>
        </w:rPr>
      </w:pPr>
      <w:r w:rsidRPr="00144DD5">
        <w:rPr>
          <w:sz w:val="20"/>
          <w:szCs w:val="20"/>
        </w:rPr>
        <w:t>5.    Место проведения Акции: акция проводится только в торговой точке по адресу, указанным в п.4 настоящих правил.</w:t>
      </w:r>
    </w:p>
    <w:p w14:paraId="1827B40C" w14:textId="77777777" w:rsidR="00DE2A0E" w:rsidRPr="00144DD5" w:rsidRDefault="00DE2A0E" w:rsidP="00DE2A0E">
      <w:pPr>
        <w:spacing w:after="0"/>
        <w:ind w:left="709"/>
        <w:jc w:val="both"/>
        <w:rPr>
          <w:sz w:val="20"/>
          <w:szCs w:val="20"/>
        </w:rPr>
      </w:pPr>
      <w:r w:rsidRPr="00144DD5">
        <w:rPr>
          <w:sz w:val="20"/>
          <w:szCs w:val="20"/>
        </w:rPr>
        <w:t> </w:t>
      </w:r>
    </w:p>
    <w:p w14:paraId="4632E94E" w14:textId="77777777" w:rsidR="00DE2A0E" w:rsidRPr="00144DD5" w:rsidRDefault="00DE2A0E" w:rsidP="00DE2A0E">
      <w:pPr>
        <w:spacing w:after="0"/>
        <w:ind w:left="709"/>
        <w:jc w:val="both"/>
        <w:rPr>
          <w:sz w:val="20"/>
          <w:szCs w:val="20"/>
        </w:rPr>
      </w:pPr>
      <w:r w:rsidRPr="00144DD5">
        <w:rPr>
          <w:sz w:val="20"/>
          <w:szCs w:val="20"/>
        </w:rPr>
        <w:t>6. Цели и задачи Акции:</w:t>
      </w:r>
    </w:p>
    <w:p w14:paraId="2A2D30FA" w14:textId="18BBB1D0" w:rsidR="00DE2A0E" w:rsidRPr="00144DD5" w:rsidRDefault="00DE2A0E" w:rsidP="00DE2A0E">
      <w:pPr>
        <w:spacing w:after="0"/>
        <w:ind w:left="709"/>
        <w:jc w:val="both"/>
        <w:rPr>
          <w:sz w:val="20"/>
          <w:szCs w:val="20"/>
        </w:rPr>
      </w:pPr>
      <w:r w:rsidRPr="00144DD5">
        <w:rPr>
          <w:sz w:val="20"/>
          <w:szCs w:val="20"/>
        </w:rPr>
        <w:t>- привлечение новой аудитории в магазины «Оптика72»;</w:t>
      </w:r>
    </w:p>
    <w:p w14:paraId="22BC9FEB" w14:textId="77777777" w:rsidR="00DE2A0E" w:rsidRPr="00144DD5" w:rsidRDefault="00DE2A0E" w:rsidP="00DE2A0E">
      <w:pPr>
        <w:spacing w:after="0"/>
        <w:ind w:left="709"/>
        <w:jc w:val="both"/>
        <w:rPr>
          <w:sz w:val="20"/>
          <w:szCs w:val="20"/>
        </w:rPr>
      </w:pPr>
      <w:r w:rsidRPr="00144DD5">
        <w:rPr>
          <w:sz w:val="20"/>
          <w:szCs w:val="20"/>
        </w:rPr>
        <w:t>- привлечение внимания к компании и продукции магазинов «Оптика72»;</w:t>
      </w:r>
    </w:p>
    <w:p w14:paraId="394FBD95" w14:textId="77777777" w:rsidR="00DE2A0E" w:rsidRPr="00144DD5" w:rsidRDefault="00DE2A0E" w:rsidP="00DE2A0E">
      <w:pPr>
        <w:spacing w:after="0"/>
        <w:ind w:left="709"/>
        <w:jc w:val="both"/>
        <w:rPr>
          <w:sz w:val="20"/>
          <w:szCs w:val="20"/>
        </w:rPr>
      </w:pPr>
      <w:r w:rsidRPr="00144DD5">
        <w:rPr>
          <w:sz w:val="20"/>
          <w:szCs w:val="20"/>
        </w:rPr>
        <w:t>- повышение продаж;</w:t>
      </w:r>
    </w:p>
    <w:p w14:paraId="4328D458" w14:textId="77777777" w:rsidR="00DE2A0E" w:rsidRPr="00144DD5" w:rsidRDefault="00DE2A0E" w:rsidP="00DE2A0E">
      <w:pPr>
        <w:spacing w:after="0"/>
        <w:ind w:left="709"/>
        <w:jc w:val="both"/>
        <w:rPr>
          <w:sz w:val="20"/>
          <w:szCs w:val="20"/>
        </w:rPr>
      </w:pPr>
      <w:r w:rsidRPr="00144DD5">
        <w:rPr>
          <w:sz w:val="20"/>
          <w:szCs w:val="20"/>
        </w:rPr>
        <w:t>- повышение уровня узнаваемости бренда «Оптика72».</w:t>
      </w:r>
    </w:p>
    <w:p w14:paraId="10671E4C" w14:textId="77777777" w:rsidR="00DE2A0E" w:rsidRPr="00144DD5" w:rsidRDefault="00DE2A0E" w:rsidP="00DE2A0E">
      <w:pPr>
        <w:spacing w:after="0"/>
        <w:ind w:left="709"/>
        <w:jc w:val="both"/>
        <w:rPr>
          <w:sz w:val="20"/>
          <w:szCs w:val="20"/>
        </w:rPr>
      </w:pPr>
      <w:r w:rsidRPr="00144DD5">
        <w:rPr>
          <w:sz w:val="20"/>
          <w:szCs w:val="20"/>
        </w:rPr>
        <w:t> </w:t>
      </w:r>
    </w:p>
    <w:p w14:paraId="5F01F36B" w14:textId="77777777" w:rsidR="00DE2A0E" w:rsidRPr="00144DD5" w:rsidRDefault="00DE2A0E" w:rsidP="00DE2A0E">
      <w:pPr>
        <w:spacing w:after="0"/>
        <w:ind w:left="709"/>
        <w:jc w:val="both"/>
        <w:rPr>
          <w:sz w:val="20"/>
          <w:szCs w:val="20"/>
        </w:rPr>
      </w:pPr>
      <w:r w:rsidRPr="00144DD5">
        <w:rPr>
          <w:sz w:val="20"/>
          <w:szCs w:val="20"/>
        </w:rPr>
        <w:t>7.    Организатор Акции: Организатором Акции, то есть юридическим лицом, созданным в соответствии с законодательством РФ, организующим проведения Акции, является</w:t>
      </w:r>
    </w:p>
    <w:p w14:paraId="68E43758" w14:textId="77777777" w:rsidR="00DE2A0E" w:rsidRPr="00144DD5" w:rsidRDefault="00DE2A0E" w:rsidP="00DE2A0E">
      <w:pPr>
        <w:spacing w:after="0"/>
        <w:ind w:left="709"/>
        <w:jc w:val="both"/>
        <w:rPr>
          <w:sz w:val="20"/>
          <w:szCs w:val="20"/>
        </w:rPr>
      </w:pPr>
      <w:r w:rsidRPr="00144DD5">
        <w:rPr>
          <w:sz w:val="20"/>
          <w:szCs w:val="20"/>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2"/>
        <w:gridCol w:w="5696"/>
      </w:tblGrid>
      <w:tr w:rsidR="00DE2A0E" w:rsidRPr="00144DD5" w14:paraId="647B410E"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2C2541" w14:textId="77777777" w:rsidR="00DE2A0E" w:rsidRPr="00144DD5" w:rsidRDefault="00DE2A0E" w:rsidP="00DE2A0E">
            <w:pPr>
              <w:spacing w:after="0"/>
              <w:ind w:left="709"/>
              <w:jc w:val="both"/>
              <w:rPr>
                <w:sz w:val="20"/>
                <w:szCs w:val="20"/>
              </w:rPr>
            </w:pPr>
            <w:r w:rsidRPr="00144DD5">
              <w:rPr>
                <w:sz w:val="20"/>
                <w:szCs w:val="20"/>
              </w:rPr>
              <w:t>Полное наименование предприятия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369DF2E0" w14:textId="77777777" w:rsidR="00DE2A0E" w:rsidRPr="00144DD5" w:rsidRDefault="00DE2A0E" w:rsidP="00DE2A0E">
            <w:pPr>
              <w:spacing w:after="0"/>
              <w:ind w:left="709"/>
              <w:jc w:val="both"/>
              <w:rPr>
                <w:sz w:val="20"/>
                <w:szCs w:val="20"/>
              </w:rPr>
            </w:pPr>
            <w:r w:rsidRPr="00144DD5">
              <w:rPr>
                <w:sz w:val="20"/>
                <w:szCs w:val="20"/>
              </w:rPr>
              <w:t>Индивидуальный предприниматель Новиков Илья Сергеевич</w:t>
            </w:r>
          </w:p>
        </w:tc>
      </w:tr>
      <w:tr w:rsidR="00DE2A0E" w:rsidRPr="00144DD5" w14:paraId="004D9722"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7BB370" w14:textId="77777777" w:rsidR="00DE2A0E" w:rsidRPr="00144DD5" w:rsidRDefault="00DE2A0E" w:rsidP="00DE2A0E">
            <w:pPr>
              <w:spacing w:after="0"/>
              <w:ind w:left="709"/>
              <w:jc w:val="both"/>
              <w:rPr>
                <w:sz w:val="20"/>
                <w:szCs w:val="20"/>
              </w:rPr>
            </w:pPr>
            <w:r w:rsidRPr="00144DD5">
              <w:rPr>
                <w:sz w:val="20"/>
                <w:szCs w:val="20"/>
              </w:rPr>
              <w:t>Сокращенное наименование</w:t>
            </w:r>
          </w:p>
        </w:tc>
        <w:tc>
          <w:tcPr>
            <w:tcW w:w="0" w:type="auto"/>
            <w:tcBorders>
              <w:top w:val="outset" w:sz="6" w:space="0" w:color="auto"/>
              <w:left w:val="outset" w:sz="6" w:space="0" w:color="auto"/>
              <w:bottom w:val="outset" w:sz="6" w:space="0" w:color="auto"/>
              <w:right w:val="outset" w:sz="6" w:space="0" w:color="auto"/>
            </w:tcBorders>
            <w:vAlign w:val="center"/>
            <w:hideMark/>
          </w:tcPr>
          <w:p w14:paraId="0F9FCB79" w14:textId="77777777" w:rsidR="00DE2A0E" w:rsidRPr="00144DD5" w:rsidRDefault="00DE2A0E" w:rsidP="00DE2A0E">
            <w:pPr>
              <w:spacing w:after="0"/>
              <w:ind w:left="709"/>
              <w:jc w:val="both"/>
              <w:rPr>
                <w:sz w:val="20"/>
                <w:szCs w:val="20"/>
              </w:rPr>
            </w:pPr>
            <w:r w:rsidRPr="00144DD5">
              <w:rPr>
                <w:sz w:val="20"/>
                <w:szCs w:val="20"/>
              </w:rPr>
              <w:t>ИП Новиков И.С.</w:t>
            </w:r>
          </w:p>
        </w:tc>
      </w:tr>
      <w:tr w:rsidR="00DE2A0E" w:rsidRPr="00144DD5" w14:paraId="75E02F73"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ABB357" w14:textId="77777777" w:rsidR="00DE2A0E" w:rsidRPr="00144DD5" w:rsidRDefault="00DE2A0E" w:rsidP="00DE2A0E">
            <w:pPr>
              <w:spacing w:after="0"/>
              <w:ind w:left="709"/>
              <w:jc w:val="both"/>
              <w:rPr>
                <w:sz w:val="20"/>
                <w:szCs w:val="20"/>
              </w:rPr>
            </w:pPr>
            <w:r w:rsidRPr="00144DD5">
              <w:rPr>
                <w:sz w:val="20"/>
                <w:szCs w:val="20"/>
              </w:rPr>
              <w:t>Юридический адрес</w:t>
            </w:r>
          </w:p>
        </w:tc>
        <w:tc>
          <w:tcPr>
            <w:tcW w:w="0" w:type="auto"/>
            <w:tcBorders>
              <w:top w:val="outset" w:sz="6" w:space="0" w:color="auto"/>
              <w:left w:val="outset" w:sz="6" w:space="0" w:color="auto"/>
              <w:bottom w:val="outset" w:sz="6" w:space="0" w:color="auto"/>
              <w:right w:val="outset" w:sz="6" w:space="0" w:color="auto"/>
            </w:tcBorders>
            <w:vAlign w:val="center"/>
            <w:hideMark/>
          </w:tcPr>
          <w:p w14:paraId="450BEF17" w14:textId="77777777" w:rsidR="00DE2A0E" w:rsidRPr="00144DD5" w:rsidRDefault="00DE2A0E" w:rsidP="00DE2A0E">
            <w:pPr>
              <w:spacing w:after="0"/>
              <w:ind w:left="709"/>
              <w:jc w:val="both"/>
              <w:rPr>
                <w:sz w:val="20"/>
                <w:szCs w:val="20"/>
              </w:rPr>
            </w:pPr>
            <w:r w:rsidRPr="00144DD5">
              <w:rPr>
                <w:sz w:val="20"/>
                <w:szCs w:val="20"/>
              </w:rPr>
              <w:t xml:space="preserve">625043, </w:t>
            </w:r>
            <w:proofErr w:type="spellStart"/>
            <w:r w:rsidRPr="00144DD5">
              <w:rPr>
                <w:sz w:val="20"/>
                <w:szCs w:val="20"/>
              </w:rPr>
              <w:t>г.Тюмень</w:t>
            </w:r>
            <w:proofErr w:type="spellEnd"/>
            <w:r w:rsidRPr="00144DD5">
              <w:rPr>
                <w:sz w:val="20"/>
                <w:szCs w:val="20"/>
              </w:rPr>
              <w:t>, проезд Пограничников, д.24</w:t>
            </w:r>
          </w:p>
        </w:tc>
      </w:tr>
      <w:tr w:rsidR="00DE2A0E" w:rsidRPr="00144DD5" w14:paraId="15D5C373"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8956C6" w14:textId="77777777" w:rsidR="00DE2A0E" w:rsidRPr="00144DD5" w:rsidRDefault="00DE2A0E" w:rsidP="00DE2A0E">
            <w:pPr>
              <w:spacing w:after="0"/>
              <w:ind w:left="709"/>
              <w:jc w:val="both"/>
              <w:rPr>
                <w:sz w:val="20"/>
                <w:szCs w:val="20"/>
              </w:rPr>
            </w:pPr>
            <w:r w:rsidRPr="00144DD5">
              <w:rPr>
                <w:sz w:val="20"/>
                <w:szCs w:val="20"/>
              </w:rPr>
              <w:t>ИНН</w:t>
            </w:r>
          </w:p>
        </w:tc>
        <w:tc>
          <w:tcPr>
            <w:tcW w:w="0" w:type="auto"/>
            <w:tcBorders>
              <w:top w:val="outset" w:sz="6" w:space="0" w:color="auto"/>
              <w:left w:val="outset" w:sz="6" w:space="0" w:color="auto"/>
              <w:bottom w:val="outset" w:sz="6" w:space="0" w:color="auto"/>
              <w:right w:val="outset" w:sz="6" w:space="0" w:color="auto"/>
            </w:tcBorders>
            <w:vAlign w:val="center"/>
            <w:hideMark/>
          </w:tcPr>
          <w:p w14:paraId="13D2B77C" w14:textId="77777777" w:rsidR="00DE2A0E" w:rsidRPr="00144DD5" w:rsidRDefault="00DE2A0E" w:rsidP="00DE2A0E">
            <w:pPr>
              <w:spacing w:after="0"/>
              <w:ind w:left="709"/>
              <w:jc w:val="both"/>
              <w:rPr>
                <w:sz w:val="20"/>
                <w:szCs w:val="20"/>
              </w:rPr>
            </w:pPr>
            <w:r w:rsidRPr="00144DD5">
              <w:rPr>
                <w:sz w:val="20"/>
                <w:szCs w:val="20"/>
              </w:rPr>
              <w:t>890901388807</w:t>
            </w:r>
          </w:p>
        </w:tc>
      </w:tr>
      <w:tr w:rsidR="00DE2A0E" w:rsidRPr="00144DD5" w14:paraId="30406D04"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B7DD7B" w14:textId="77777777" w:rsidR="00DE2A0E" w:rsidRPr="00144DD5" w:rsidRDefault="00DE2A0E" w:rsidP="00DE2A0E">
            <w:pPr>
              <w:spacing w:after="0"/>
              <w:ind w:left="709"/>
              <w:jc w:val="both"/>
              <w:rPr>
                <w:sz w:val="20"/>
                <w:szCs w:val="20"/>
              </w:rPr>
            </w:pPr>
            <w:r w:rsidRPr="00144DD5">
              <w:rPr>
                <w:sz w:val="20"/>
                <w:szCs w:val="20"/>
              </w:rPr>
              <w:t>ОГРНИП</w:t>
            </w:r>
          </w:p>
        </w:tc>
        <w:tc>
          <w:tcPr>
            <w:tcW w:w="0" w:type="auto"/>
            <w:tcBorders>
              <w:top w:val="outset" w:sz="6" w:space="0" w:color="auto"/>
              <w:left w:val="outset" w:sz="6" w:space="0" w:color="auto"/>
              <w:bottom w:val="outset" w:sz="6" w:space="0" w:color="auto"/>
              <w:right w:val="outset" w:sz="6" w:space="0" w:color="auto"/>
            </w:tcBorders>
            <w:vAlign w:val="center"/>
            <w:hideMark/>
          </w:tcPr>
          <w:p w14:paraId="5CB89531" w14:textId="77777777" w:rsidR="00DE2A0E" w:rsidRPr="00144DD5" w:rsidRDefault="00DE2A0E" w:rsidP="00DE2A0E">
            <w:pPr>
              <w:spacing w:after="0"/>
              <w:ind w:left="709"/>
              <w:jc w:val="both"/>
              <w:rPr>
                <w:sz w:val="20"/>
                <w:szCs w:val="20"/>
              </w:rPr>
            </w:pPr>
            <w:r w:rsidRPr="00144DD5">
              <w:rPr>
                <w:sz w:val="20"/>
                <w:szCs w:val="20"/>
              </w:rPr>
              <w:t>310890125700050 от 14.09.2010г.</w:t>
            </w:r>
          </w:p>
        </w:tc>
      </w:tr>
      <w:tr w:rsidR="00DE2A0E" w:rsidRPr="00144DD5" w14:paraId="5E19402D"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A301BA" w14:textId="77777777" w:rsidR="00DE2A0E" w:rsidRPr="00144DD5" w:rsidRDefault="00DE2A0E" w:rsidP="00DE2A0E">
            <w:pPr>
              <w:spacing w:after="0"/>
              <w:ind w:left="709"/>
              <w:jc w:val="both"/>
              <w:rPr>
                <w:sz w:val="20"/>
                <w:szCs w:val="20"/>
              </w:rPr>
            </w:pPr>
            <w:r w:rsidRPr="00144DD5">
              <w:rPr>
                <w:sz w:val="20"/>
                <w:szCs w:val="20"/>
              </w:rPr>
              <w:t>Свидетельство о регистрации</w:t>
            </w:r>
          </w:p>
        </w:tc>
        <w:tc>
          <w:tcPr>
            <w:tcW w:w="0" w:type="auto"/>
            <w:tcBorders>
              <w:top w:val="outset" w:sz="6" w:space="0" w:color="auto"/>
              <w:left w:val="outset" w:sz="6" w:space="0" w:color="auto"/>
              <w:bottom w:val="outset" w:sz="6" w:space="0" w:color="auto"/>
              <w:right w:val="outset" w:sz="6" w:space="0" w:color="auto"/>
            </w:tcBorders>
            <w:vAlign w:val="center"/>
            <w:hideMark/>
          </w:tcPr>
          <w:p w14:paraId="32861D27" w14:textId="77777777" w:rsidR="00DE2A0E" w:rsidRPr="00144DD5" w:rsidRDefault="00DE2A0E" w:rsidP="00DE2A0E">
            <w:pPr>
              <w:spacing w:after="0"/>
              <w:ind w:left="709"/>
              <w:jc w:val="both"/>
              <w:rPr>
                <w:sz w:val="20"/>
                <w:szCs w:val="20"/>
              </w:rPr>
            </w:pPr>
            <w:r w:rsidRPr="00144DD5">
              <w:rPr>
                <w:sz w:val="20"/>
                <w:szCs w:val="20"/>
              </w:rPr>
              <w:t>89 №000799639 от 14 сентября 2010г.</w:t>
            </w:r>
          </w:p>
        </w:tc>
      </w:tr>
      <w:tr w:rsidR="00DE2A0E" w:rsidRPr="00144DD5" w14:paraId="00FC90A2"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BFE47B" w14:textId="77777777" w:rsidR="00DE2A0E" w:rsidRPr="00144DD5" w:rsidRDefault="00DE2A0E" w:rsidP="00DE2A0E">
            <w:pPr>
              <w:spacing w:after="0"/>
              <w:ind w:left="709"/>
              <w:jc w:val="both"/>
              <w:rPr>
                <w:sz w:val="20"/>
                <w:szCs w:val="20"/>
              </w:rPr>
            </w:pPr>
            <w:proofErr w:type="spellStart"/>
            <w:r w:rsidRPr="00144DD5">
              <w:rPr>
                <w:sz w:val="20"/>
                <w:szCs w:val="20"/>
              </w:rPr>
              <w:t>e-mail</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1ACE5E7" w14:textId="77777777" w:rsidR="00DE2A0E" w:rsidRPr="00144DD5" w:rsidRDefault="00DE2A0E" w:rsidP="00DE2A0E">
            <w:pPr>
              <w:spacing w:after="0"/>
              <w:ind w:left="709"/>
              <w:jc w:val="both"/>
              <w:rPr>
                <w:sz w:val="20"/>
                <w:szCs w:val="20"/>
              </w:rPr>
            </w:pPr>
            <w:hyperlink r:id="rId7" w:history="1">
              <w:r w:rsidRPr="00144DD5">
                <w:rPr>
                  <w:rStyle w:val="ad"/>
                  <w:sz w:val="20"/>
                  <w:szCs w:val="20"/>
                </w:rPr>
                <w:t>info@optica72.com</w:t>
              </w:r>
            </w:hyperlink>
          </w:p>
        </w:tc>
      </w:tr>
      <w:tr w:rsidR="00DE2A0E" w:rsidRPr="00144DD5" w14:paraId="48DD41B6"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4555CA" w14:textId="77777777" w:rsidR="00DE2A0E" w:rsidRPr="00144DD5" w:rsidRDefault="00DE2A0E" w:rsidP="00DE2A0E">
            <w:pPr>
              <w:spacing w:after="0"/>
              <w:ind w:left="709"/>
              <w:jc w:val="both"/>
              <w:rPr>
                <w:sz w:val="20"/>
                <w:szCs w:val="20"/>
              </w:rPr>
            </w:pPr>
            <w:r w:rsidRPr="00144DD5">
              <w:rPr>
                <w:sz w:val="20"/>
                <w:szCs w:val="20"/>
              </w:rPr>
              <w:t>адрес сайта</w:t>
            </w:r>
          </w:p>
        </w:tc>
        <w:tc>
          <w:tcPr>
            <w:tcW w:w="0" w:type="auto"/>
            <w:tcBorders>
              <w:top w:val="outset" w:sz="6" w:space="0" w:color="auto"/>
              <w:left w:val="outset" w:sz="6" w:space="0" w:color="auto"/>
              <w:bottom w:val="outset" w:sz="6" w:space="0" w:color="auto"/>
              <w:right w:val="outset" w:sz="6" w:space="0" w:color="auto"/>
            </w:tcBorders>
            <w:vAlign w:val="center"/>
            <w:hideMark/>
          </w:tcPr>
          <w:p w14:paraId="22F91667" w14:textId="77777777" w:rsidR="00DE2A0E" w:rsidRPr="00144DD5" w:rsidRDefault="00DE2A0E" w:rsidP="00DE2A0E">
            <w:pPr>
              <w:spacing w:after="0"/>
              <w:ind w:left="709"/>
              <w:jc w:val="both"/>
              <w:rPr>
                <w:sz w:val="20"/>
                <w:szCs w:val="20"/>
              </w:rPr>
            </w:pPr>
            <w:hyperlink r:id="rId8" w:history="1">
              <w:r w:rsidRPr="00144DD5">
                <w:rPr>
                  <w:rStyle w:val="ad"/>
                  <w:sz w:val="20"/>
                  <w:szCs w:val="20"/>
                </w:rPr>
                <w:t>www.optica72.com</w:t>
              </w:r>
            </w:hyperlink>
          </w:p>
        </w:tc>
      </w:tr>
    </w:tbl>
    <w:p w14:paraId="6B2ECA37" w14:textId="77777777" w:rsidR="00DE2A0E" w:rsidRPr="00144DD5" w:rsidRDefault="00DE2A0E" w:rsidP="00DE2A0E">
      <w:pPr>
        <w:spacing w:after="0"/>
        <w:ind w:left="709"/>
        <w:jc w:val="both"/>
        <w:rPr>
          <w:sz w:val="20"/>
          <w:szCs w:val="20"/>
        </w:rPr>
      </w:pPr>
      <w:r w:rsidRPr="00144DD5">
        <w:rPr>
          <w:sz w:val="20"/>
          <w:szCs w:val="20"/>
        </w:rPr>
        <w:t> </w:t>
      </w:r>
    </w:p>
    <w:p w14:paraId="7D109DC8" w14:textId="77777777" w:rsidR="00DE2A0E" w:rsidRPr="00144DD5" w:rsidRDefault="00DE2A0E" w:rsidP="00DE2A0E">
      <w:pPr>
        <w:spacing w:after="0"/>
        <w:ind w:left="709"/>
        <w:jc w:val="both"/>
        <w:rPr>
          <w:sz w:val="20"/>
          <w:szCs w:val="20"/>
        </w:rPr>
      </w:pPr>
      <w:r w:rsidRPr="00144DD5">
        <w:rPr>
          <w:sz w:val="20"/>
          <w:szCs w:val="20"/>
        </w:rPr>
        <w:t>8.    Условия участия в акции в торговых точках, указанных в п.4 настоящих правил Участнику акции необходимо:</w:t>
      </w:r>
    </w:p>
    <w:p w14:paraId="018200F7" w14:textId="77777777" w:rsidR="00DE2A0E" w:rsidRPr="00144DD5" w:rsidRDefault="00DE2A0E" w:rsidP="00DE2A0E">
      <w:pPr>
        <w:spacing w:after="0"/>
        <w:ind w:left="709"/>
        <w:jc w:val="both"/>
        <w:rPr>
          <w:sz w:val="20"/>
          <w:szCs w:val="20"/>
        </w:rPr>
      </w:pPr>
      <w:r w:rsidRPr="00144DD5">
        <w:rPr>
          <w:sz w:val="20"/>
          <w:szCs w:val="20"/>
        </w:rPr>
        <w:lastRenderedPageBreak/>
        <w:t>• Записаться на проверку зрения в ТРЦ «Гудвин» и пройти проверку зрения, выразить свое желание принять участие в розыгрыше подарков.</w:t>
      </w:r>
    </w:p>
    <w:p w14:paraId="736BA838" w14:textId="73A13E8B" w:rsidR="00DE2A0E" w:rsidRPr="00144DD5" w:rsidRDefault="00DE2A0E" w:rsidP="00DE2A0E">
      <w:pPr>
        <w:spacing w:after="0"/>
        <w:ind w:left="709"/>
        <w:jc w:val="both"/>
        <w:rPr>
          <w:sz w:val="20"/>
          <w:szCs w:val="20"/>
        </w:rPr>
      </w:pPr>
      <w:r w:rsidRPr="00144DD5">
        <w:rPr>
          <w:sz w:val="20"/>
          <w:szCs w:val="20"/>
        </w:rPr>
        <w:t>• принять участие в Розыгрыше- вытянув купон.</w:t>
      </w:r>
    </w:p>
    <w:p w14:paraId="042157CC" w14:textId="77777777" w:rsidR="00DE2A0E" w:rsidRPr="00144DD5" w:rsidRDefault="00DE2A0E" w:rsidP="00DE2A0E">
      <w:pPr>
        <w:spacing w:after="0"/>
        <w:ind w:left="709"/>
        <w:jc w:val="both"/>
        <w:rPr>
          <w:sz w:val="20"/>
          <w:szCs w:val="20"/>
        </w:rPr>
      </w:pPr>
      <w:r w:rsidRPr="00144DD5">
        <w:rPr>
          <w:sz w:val="20"/>
          <w:szCs w:val="20"/>
        </w:rPr>
        <w:t> • Открыть купон, передать купон продавцу.</w:t>
      </w:r>
    </w:p>
    <w:p w14:paraId="0E31D7E6" w14:textId="77777777" w:rsidR="00DE2A0E" w:rsidRPr="00144DD5" w:rsidRDefault="00DE2A0E" w:rsidP="00DE2A0E">
      <w:pPr>
        <w:spacing w:after="0"/>
        <w:ind w:left="709"/>
        <w:jc w:val="both"/>
        <w:rPr>
          <w:sz w:val="20"/>
          <w:szCs w:val="20"/>
        </w:rPr>
      </w:pPr>
      <w:r w:rsidRPr="00144DD5">
        <w:rPr>
          <w:sz w:val="20"/>
          <w:szCs w:val="20"/>
        </w:rPr>
        <w:t>• получить приз, указанный в купоне.</w:t>
      </w:r>
    </w:p>
    <w:p w14:paraId="29343B2B" w14:textId="77777777" w:rsidR="00DE2A0E" w:rsidRPr="00144DD5" w:rsidRDefault="00DE2A0E" w:rsidP="00DE2A0E">
      <w:pPr>
        <w:spacing w:after="0"/>
        <w:ind w:left="709"/>
        <w:jc w:val="both"/>
        <w:rPr>
          <w:sz w:val="20"/>
          <w:szCs w:val="20"/>
        </w:rPr>
      </w:pPr>
      <w:r w:rsidRPr="00144DD5">
        <w:rPr>
          <w:sz w:val="20"/>
          <w:szCs w:val="20"/>
        </w:rPr>
        <w:t>Купон изымается продавцом для выдачи приза.</w:t>
      </w:r>
    </w:p>
    <w:p w14:paraId="53CEA554" w14:textId="77777777" w:rsidR="00DE2A0E" w:rsidRPr="00144DD5" w:rsidRDefault="00DE2A0E" w:rsidP="00DE2A0E">
      <w:pPr>
        <w:spacing w:after="0"/>
        <w:ind w:left="709"/>
        <w:jc w:val="both"/>
        <w:rPr>
          <w:sz w:val="20"/>
          <w:szCs w:val="20"/>
        </w:rPr>
      </w:pPr>
      <w:r w:rsidRPr="00144DD5">
        <w:rPr>
          <w:sz w:val="20"/>
          <w:szCs w:val="20"/>
        </w:rPr>
        <w:t> • приз выдается на месте, кроме очковых линз и индивидуальных очков на заказ, в той же торговой точке, где был выдан купон.</w:t>
      </w:r>
    </w:p>
    <w:p w14:paraId="39A97702" w14:textId="77777777" w:rsidR="00DE2A0E" w:rsidRPr="00144DD5" w:rsidRDefault="00DE2A0E" w:rsidP="00DE2A0E">
      <w:pPr>
        <w:spacing w:after="0"/>
        <w:ind w:left="709"/>
        <w:jc w:val="both"/>
        <w:rPr>
          <w:sz w:val="20"/>
          <w:szCs w:val="20"/>
        </w:rPr>
      </w:pPr>
      <w:r w:rsidRPr="00144DD5">
        <w:rPr>
          <w:sz w:val="20"/>
          <w:szCs w:val="20"/>
        </w:rPr>
        <w:t> </w:t>
      </w:r>
    </w:p>
    <w:p w14:paraId="35476C5B" w14:textId="77777777" w:rsidR="00DE2A0E" w:rsidRPr="00144DD5" w:rsidRDefault="00DE2A0E" w:rsidP="00DE2A0E">
      <w:pPr>
        <w:spacing w:after="0"/>
        <w:ind w:left="709"/>
        <w:jc w:val="both"/>
        <w:rPr>
          <w:sz w:val="20"/>
          <w:szCs w:val="20"/>
        </w:rPr>
      </w:pPr>
      <w:r w:rsidRPr="00144DD5">
        <w:rPr>
          <w:sz w:val="20"/>
          <w:szCs w:val="20"/>
        </w:rPr>
        <w:t>9. Права Участника:</w:t>
      </w:r>
    </w:p>
    <w:p w14:paraId="1014B6BA" w14:textId="77777777" w:rsidR="00DE2A0E" w:rsidRPr="00144DD5" w:rsidRDefault="00DE2A0E" w:rsidP="00DE2A0E">
      <w:pPr>
        <w:spacing w:after="0"/>
        <w:ind w:left="709"/>
        <w:jc w:val="both"/>
        <w:rPr>
          <w:sz w:val="20"/>
          <w:szCs w:val="20"/>
        </w:rPr>
      </w:pPr>
      <w:r w:rsidRPr="00144DD5">
        <w:rPr>
          <w:sz w:val="20"/>
          <w:szCs w:val="20"/>
        </w:rPr>
        <w:t>- Ознакомиться с правилами Акции;</w:t>
      </w:r>
    </w:p>
    <w:p w14:paraId="05B2C4FB" w14:textId="77777777" w:rsidR="00DE2A0E" w:rsidRPr="00144DD5" w:rsidRDefault="00DE2A0E" w:rsidP="00DE2A0E">
      <w:pPr>
        <w:spacing w:after="0"/>
        <w:ind w:left="709"/>
        <w:jc w:val="both"/>
        <w:rPr>
          <w:sz w:val="20"/>
          <w:szCs w:val="20"/>
        </w:rPr>
      </w:pPr>
      <w:r w:rsidRPr="00144DD5">
        <w:rPr>
          <w:sz w:val="20"/>
          <w:szCs w:val="20"/>
        </w:rPr>
        <w:t>- Принимать участие в Акции в порядке, определенном настоящими Правилами;</w:t>
      </w:r>
    </w:p>
    <w:p w14:paraId="363B88A2" w14:textId="77777777" w:rsidR="00DE2A0E" w:rsidRPr="00144DD5" w:rsidRDefault="00DE2A0E" w:rsidP="00DE2A0E">
      <w:pPr>
        <w:spacing w:after="0"/>
        <w:ind w:left="709"/>
        <w:jc w:val="both"/>
        <w:rPr>
          <w:sz w:val="20"/>
          <w:szCs w:val="20"/>
        </w:rPr>
      </w:pPr>
      <w:r w:rsidRPr="00144DD5">
        <w:rPr>
          <w:sz w:val="20"/>
          <w:szCs w:val="20"/>
        </w:rPr>
        <w:t>- Получать подарок в случае выполнения Участником условий для их получения и объявления его победителем;</w:t>
      </w:r>
    </w:p>
    <w:p w14:paraId="24F57237" w14:textId="77777777" w:rsidR="00DE2A0E" w:rsidRPr="00144DD5" w:rsidRDefault="00DE2A0E" w:rsidP="00DE2A0E">
      <w:pPr>
        <w:spacing w:after="0"/>
        <w:ind w:left="709"/>
        <w:jc w:val="both"/>
        <w:rPr>
          <w:sz w:val="20"/>
          <w:szCs w:val="20"/>
        </w:rPr>
      </w:pPr>
      <w:r w:rsidRPr="00144DD5">
        <w:rPr>
          <w:sz w:val="20"/>
          <w:szCs w:val="20"/>
        </w:rPr>
        <w:t>- Требовать выдачи подарка в случаях, предусмотренных настоящими Правилами Акции;</w:t>
      </w:r>
    </w:p>
    <w:p w14:paraId="772B66C4" w14:textId="77777777" w:rsidR="00DE2A0E" w:rsidRPr="00144DD5" w:rsidRDefault="00DE2A0E" w:rsidP="00DE2A0E">
      <w:pPr>
        <w:spacing w:after="0"/>
        <w:ind w:left="709"/>
        <w:jc w:val="both"/>
        <w:rPr>
          <w:sz w:val="20"/>
          <w:szCs w:val="20"/>
        </w:rPr>
      </w:pPr>
      <w:r w:rsidRPr="00144DD5">
        <w:rPr>
          <w:sz w:val="20"/>
          <w:szCs w:val="20"/>
        </w:rPr>
        <w:t>- Получать информацию об изменениях в Правилах Акции;</w:t>
      </w:r>
    </w:p>
    <w:p w14:paraId="571275A5" w14:textId="77777777" w:rsidR="00DE2A0E" w:rsidRPr="00144DD5" w:rsidRDefault="00DE2A0E" w:rsidP="00DE2A0E">
      <w:pPr>
        <w:spacing w:after="0"/>
        <w:ind w:left="709"/>
        <w:jc w:val="both"/>
        <w:rPr>
          <w:sz w:val="20"/>
          <w:szCs w:val="20"/>
        </w:rPr>
      </w:pPr>
      <w:r w:rsidRPr="00144DD5">
        <w:rPr>
          <w:sz w:val="20"/>
          <w:szCs w:val="20"/>
        </w:rPr>
        <w:t>- Факт участия в Акции подразумевает, что Участник ознакомлен и согласен с настоящими Правилами Акции;</w:t>
      </w:r>
    </w:p>
    <w:p w14:paraId="7A38324D" w14:textId="77777777" w:rsidR="00DE2A0E" w:rsidRPr="00144DD5" w:rsidRDefault="00DE2A0E" w:rsidP="00DE2A0E">
      <w:pPr>
        <w:spacing w:after="0"/>
        <w:ind w:left="709"/>
        <w:jc w:val="both"/>
        <w:rPr>
          <w:sz w:val="20"/>
          <w:szCs w:val="20"/>
        </w:rPr>
      </w:pPr>
      <w:r w:rsidRPr="00144DD5">
        <w:rPr>
          <w:sz w:val="20"/>
          <w:szCs w:val="20"/>
        </w:rPr>
        <w:t>- Подарок не предоставляется при несоблюдении Участником Акции настоящих Правил;</w:t>
      </w:r>
    </w:p>
    <w:p w14:paraId="58EE9B5F" w14:textId="77777777" w:rsidR="00DE2A0E" w:rsidRPr="00144DD5" w:rsidRDefault="00DE2A0E" w:rsidP="00DE2A0E">
      <w:pPr>
        <w:spacing w:after="0"/>
        <w:ind w:left="709"/>
        <w:jc w:val="both"/>
        <w:rPr>
          <w:sz w:val="20"/>
          <w:szCs w:val="20"/>
        </w:rPr>
      </w:pPr>
      <w:r w:rsidRPr="00144DD5">
        <w:rPr>
          <w:sz w:val="20"/>
          <w:szCs w:val="20"/>
        </w:rPr>
        <w:t>- Несоблюдение Участником настоящих Правил означает отказ Участника от участия в Акции и отказ от подарка</w:t>
      </w:r>
    </w:p>
    <w:p w14:paraId="54CB7ED3" w14:textId="77777777" w:rsidR="00DE2A0E" w:rsidRPr="00144DD5" w:rsidRDefault="00DE2A0E" w:rsidP="00DE2A0E">
      <w:pPr>
        <w:spacing w:after="0"/>
        <w:ind w:left="709"/>
        <w:jc w:val="both"/>
        <w:rPr>
          <w:sz w:val="20"/>
          <w:szCs w:val="20"/>
        </w:rPr>
      </w:pPr>
      <w:r w:rsidRPr="00144DD5">
        <w:rPr>
          <w:sz w:val="20"/>
          <w:szCs w:val="20"/>
        </w:rPr>
        <w:t>- Участник не вправе требовать денежного эквивалента выигранному подарку или требовать его обмена на иной.</w:t>
      </w:r>
    </w:p>
    <w:p w14:paraId="1DCD5366" w14:textId="77777777" w:rsidR="00DE2A0E" w:rsidRPr="00144DD5" w:rsidRDefault="00DE2A0E" w:rsidP="00DE2A0E">
      <w:pPr>
        <w:spacing w:after="0"/>
        <w:ind w:left="709"/>
        <w:jc w:val="both"/>
        <w:rPr>
          <w:sz w:val="20"/>
          <w:szCs w:val="20"/>
        </w:rPr>
      </w:pPr>
      <w:r w:rsidRPr="00144DD5">
        <w:rPr>
          <w:sz w:val="20"/>
          <w:szCs w:val="20"/>
        </w:rPr>
        <w:t> </w:t>
      </w:r>
    </w:p>
    <w:p w14:paraId="6905355C" w14:textId="77777777" w:rsidR="00DE2A0E" w:rsidRPr="00144DD5" w:rsidRDefault="00DE2A0E" w:rsidP="00DE2A0E">
      <w:pPr>
        <w:spacing w:after="0"/>
        <w:ind w:left="709"/>
        <w:jc w:val="both"/>
        <w:rPr>
          <w:sz w:val="20"/>
          <w:szCs w:val="20"/>
        </w:rPr>
      </w:pPr>
      <w:r w:rsidRPr="00144DD5">
        <w:rPr>
          <w:sz w:val="20"/>
          <w:szCs w:val="20"/>
        </w:rPr>
        <w:t>10.Обязанности Участника:</w:t>
      </w:r>
    </w:p>
    <w:p w14:paraId="07DD0B4D" w14:textId="77777777" w:rsidR="00DE2A0E" w:rsidRPr="00144DD5" w:rsidRDefault="00DE2A0E" w:rsidP="00DE2A0E">
      <w:pPr>
        <w:spacing w:after="0"/>
        <w:ind w:left="709"/>
        <w:jc w:val="both"/>
        <w:rPr>
          <w:sz w:val="20"/>
          <w:szCs w:val="20"/>
        </w:rPr>
      </w:pPr>
      <w:r w:rsidRPr="00144DD5">
        <w:rPr>
          <w:sz w:val="20"/>
          <w:szCs w:val="20"/>
        </w:rPr>
        <w:t xml:space="preserve">- При необходимости предоставить Организатору права на использование его персональных данных, связанных с его участием в Акции, или при распространении рекламной информации об Акции на неограниченный срок и без ограничения территории и выплаты каких - либо вознаграждений. Принимая участие в акции, участники подтверждают свое согласие с тем, что организатор и уполномоченные им лица, которые будут соблюдать необходимые меры защиты таких данных от несанкционированного распространения, вправе осуществлять сбор, систематизацию, накопление, хранение, уточнение (обновление, изменение), использование, распространение (в том числе передачу, трансграничную передачу), обезличивание, блокирование, уничтожение, а также иным образом обрабатывать персональные данные участника, которые участник может предоставить по запросу (при необходимости) организатора акции – это в том числе, но не ограничиваясь ФИО, паспортные данные участника акции, номер </w:t>
      </w:r>
      <w:proofErr w:type="spellStart"/>
      <w:r w:rsidRPr="00144DD5">
        <w:rPr>
          <w:sz w:val="20"/>
          <w:szCs w:val="20"/>
        </w:rPr>
        <w:t>инн</w:t>
      </w:r>
      <w:proofErr w:type="spellEnd"/>
      <w:r w:rsidRPr="00144DD5">
        <w:rPr>
          <w:sz w:val="20"/>
          <w:szCs w:val="20"/>
        </w:rPr>
        <w:t xml:space="preserve">, </w:t>
      </w:r>
      <w:proofErr w:type="spellStart"/>
      <w:r w:rsidRPr="00144DD5">
        <w:rPr>
          <w:sz w:val="20"/>
          <w:szCs w:val="20"/>
        </w:rPr>
        <w:t>снилс</w:t>
      </w:r>
      <w:proofErr w:type="spellEnd"/>
      <w:r w:rsidRPr="00144DD5">
        <w:rPr>
          <w:sz w:val="20"/>
          <w:szCs w:val="20"/>
        </w:rPr>
        <w:t>, иные персональные данные. Персональные данные, участника при условии их предоставления обрабатываются организатором исключительно в целях проведения настоящей акции, а также реализации прав и исполнения иных обязанностей, предусмотренных настоящими правилами и действующим законодательством РФ. - В случае каких-либо претензий к Организатору со стороны третьих лиц, в связи с нарушением Участником прав третьих лиц в ходе проведения Акции, Участник принимает на себя ответственность по самостоятельному разрешению таких споров.</w:t>
      </w:r>
    </w:p>
    <w:p w14:paraId="46074CA2" w14:textId="77777777" w:rsidR="00DE2A0E" w:rsidRPr="00144DD5" w:rsidRDefault="00DE2A0E" w:rsidP="00DE2A0E">
      <w:pPr>
        <w:spacing w:after="0"/>
        <w:ind w:left="709"/>
        <w:jc w:val="both"/>
        <w:rPr>
          <w:sz w:val="20"/>
          <w:szCs w:val="20"/>
        </w:rPr>
      </w:pPr>
      <w:r w:rsidRPr="00144DD5">
        <w:rPr>
          <w:sz w:val="20"/>
          <w:szCs w:val="20"/>
        </w:rPr>
        <w:t> </w:t>
      </w:r>
    </w:p>
    <w:p w14:paraId="2113BD84" w14:textId="77777777" w:rsidR="00DE2A0E" w:rsidRPr="00144DD5" w:rsidRDefault="00DE2A0E" w:rsidP="00DE2A0E">
      <w:pPr>
        <w:spacing w:after="0"/>
        <w:ind w:left="709"/>
        <w:jc w:val="both"/>
        <w:rPr>
          <w:sz w:val="20"/>
          <w:szCs w:val="20"/>
        </w:rPr>
      </w:pPr>
      <w:r w:rsidRPr="00144DD5">
        <w:rPr>
          <w:sz w:val="20"/>
          <w:szCs w:val="20"/>
        </w:rPr>
        <w:t>11. Права и обязанности Организатора Акции: Обязанности Организаторов Акции:</w:t>
      </w:r>
    </w:p>
    <w:p w14:paraId="0D5A428E" w14:textId="77777777" w:rsidR="00DE2A0E" w:rsidRPr="00144DD5" w:rsidRDefault="00DE2A0E" w:rsidP="00DE2A0E">
      <w:pPr>
        <w:spacing w:after="0"/>
        <w:ind w:left="709"/>
        <w:jc w:val="both"/>
        <w:rPr>
          <w:sz w:val="20"/>
          <w:szCs w:val="20"/>
        </w:rPr>
      </w:pPr>
      <w:r w:rsidRPr="00144DD5">
        <w:rPr>
          <w:sz w:val="20"/>
          <w:szCs w:val="20"/>
        </w:rPr>
        <w:t> </w:t>
      </w:r>
    </w:p>
    <w:p w14:paraId="5AB7EDA4" w14:textId="77777777" w:rsidR="00DE2A0E" w:rsidRPr="00144DD5" w:rsidRDefault="00DE2A0E" w:rsidP="00DE2A0E">
      <w:pPr>
        <w:spacing w:after="0"/>
        <w:ind w:left="709"/>
        <w:jc w:val="both"/>
        <w:rPr>
          <w:sz w:val="20"/>
          <w:szCs w:val="20"/>
        </w:rPr>
      </w:pPr>
      <w:r w:rsidRPr="00144DD5">
        <w:rPr>
          <w:sz w:val="20"/>
          <w:szCs w:val="20"/>
        </w:rPr>
        <w:t>-Провести акцию в соответствии с настоящими Правилами Акции и в сроки, установленные настоящими правилами;</w:t>
      </w:r>
    </w:p>
    <w:p w14:paraId="5D24A549" w14:textId="77777777" w:rsidR="00DE2A0E" w:rsidRPr="00144DD5" w:rsidRDefault="00DE2A0E" w:rsidP="00DE2A0E">
      <w:pPr>
        <w:spacing w:after="0"/>
        <w:ind w:left="709"/>
        <w:jc w:val="both"/>
        <w:rPr>
          <w:sz w:val="20"/>
          <w:szCs w:val="20"/>
        </w:rPr>
      </w:pPr>
      <w:r w:rsidRPr="00144DD5">
        <w:rPr>
          <w:sz w:val="20"/>
          <w:szCs w:val="20"/>
        </w:rPr>
        <w:t>-Выдать подарки Участникам Акции в соответствии с настоящими Правилами Акции;</w:t>
      </w:r>
    </w:p>
    <w:p w14:paraId="61E5D342" w14:textId="77777777" w:rsidR="00DE2A0E" w:rsidRPr="00144DD5" w:rsidRDefault="00DE2A0E" w:rsidP="00DE2A0E">
      <w:pPr>
        <w:spacing w:after="0"/>
        <w:ind w:left="709"/>
        <w:jc w:val="both"/>
        <w:rPr>
          <w:sz w:val="20"/>
          <w:szCs w:val="20"/>
        </w:rPr>
      </w:pPr>
      <w:r w:rsidRPr="00144DD5">
        <w:rPr>
          <w:sz w:val="20"/>
          <w:szCs w:val="20"/>
        </w:rPr>
        <w:t> - Приз (подарок) оплачивается за счет средств Организатора.</w:t>
      </w:r>
    </w:p>
    <w:p w14:paraId="48E680D7" w14:textId="77777777" w:rsidR="00DE2A0E" w:rsidRPr="00144DD5" w:rsidRDefault="00DE2A0E" w:rsidP="00DE2A0E">
      <w:pPr>
        <w:spacing w:after="0"/>
        <w:ind w:left="709"/>
        <w:jc w:val="both"/>
        <w:rPr>
          <w:sz w:val="20"/>
          <w:szCs w:val="20"/>
        </w:rPr>
      </w:pPr>
      <w:r w:rsidRPr="00144DD5">
        <w:rPr>
          <w:sz w:val="20"/>
          <w:szCs w:val="20"/>
        </w:rPr>
        <w:t>- Обязательства Организатора относительно качества призов ограничены гарантиями товаропроизводителя. Претензии по качеству призов, в случае их возникновения, необходимо предъявлять их непосредственному производителю.</w:t>
      </w:r>
    </w:p>
    <w:p w14:paraId="4DE9873B" w14:textId="77777777" w:rsidR="00DE2A0E" w:rsidRPr="00144DD5" w:rsidRDefault="00DE2A0E" w:rsidP="00DE2A0E">
      <w:pPr>
        <w:spacing w:after="0"/>
        <w:ind w:left="709"/>
        <w:jc w:val="both"/>
        <w:rPr>
          <w:sz w:val="20"/>
          <w:szCs w:val="20"/>
        </w:rPr>
      </w:pPr>
      <w:r w:rsidRPr="00144DD5">
        <w:rPr>
          <w:sz w:val="20"/>
          <w:szCs w:val="20"/>
        </w:rPr>
        <w:t>Права Организатора: - Организатор Акции пользуется всеми правами, предусмотренными настоящими Условиями и действующим Законодательством РФ; - Организатор Акции имеет право отказать в выдаче подарка Участнику, который не выполнил действия/не предоставил документы (если это требовалось), указанные в настоящих Правилах Акции;</w:t>
      </w:r>
    </w:p>
    <w:p w14:paraId="12F5B515" w14:textId="77777777" w:rsidR="00DE2A0E" w:rsidRPr="00144DD5" w:rsidRDefault="00DE2A0E" w:rsidP="00DE2A0E">
      <w:pPr>
        <w:spacing w:after="0"/>
        <w:ind w:left="709"/>
        <w:jc w:val="both"/>
        <w:rPr>
          <w:sz w:val="20"/>
          <w:szCs w:val="20"/>
        </w:rPr>
      </w:pPr>
      <w:r w:rsidRPr="00144DD5">
        <w:rPr>
          <w:sz w:val="20"/>
          <w:szCs w:val="20"/>
        </w:rPr>
        <w:t> </w:t>
      </w:r>
    </w:p>
    <w:p w14:paraId="7730A784" w14:textId="77777777" w:rsidR="00DE2A0E" w:rsidRPr="00144DD5" w:rsidRDefault="00DE2A0E" w:rsidP="00DE2A0E">
      <w:pPr>
        <w:spacing w:after="0"/>
        <w:ind w:left="709"/>
        <w:jc w:val="both"/>
        <w:rPr>
          <w:sz w:val="20"/>
          <w:szCs w:val="20"/>
        </w:rPr>
      </w:pPr>
      <w:r w:rsidRPr="00144DD5">
        <w:rPr>
          <w:sz w:val="20"/>
          <w:szCs w:val="20"/>
        </w:rPr>
        <w:t>- Организатор обладает правом отказать в выдаче подарка Участнику, который не соответствует требованиям:</w:t>
      </w:r>
    </w:p>
    <w:p w14:paraId="20975855" w14:textId="77777777" w:rsidR="00DE2A0E" w:rsidRPr="00144DD5" w:rsidRDefault="00DE2A0E" w:rsidP="00DE2A0E">
      <w:pPr>
        <w:spacing w:after="0"/>
        <w:ind w:left="709"/>
        <w:jc w:val="both"/>
        <w:rPr>
          <w:sz w:val="20"/>
          <w:szCs w:val="20"/>
        </w:rPr>
      </w:pPr>
      <w:r w:rsidRPr="00144DD5">
        <w:rPr>
          <w:sz w:val="20"/>
          <w:szCs w:val="20"/>
        </w:rPr>
        <w:t>• в Акции не могут принимать участие лица, являющиеся работниками и/или представителями Организатора Акции, аффилированными с ними лиц, членами семей таких работников и представителей, а также работниками и представителями любых.</w:t>
      </w:r>
    </w:p>
    <w:p w14:paraId="69248593" w14:textId="77777777" w:rsidR="00DE2A0E" w:rsidRPr="00144DD5" w:rsidRDefault="00DE2A0E" w:rsidP="00DE2A0E">
      <w:pPr>
        <w:spacing w:after="0"/>
        <w:ind w:left="709"/>
        <w:jc w:val="both"/>
        <w:rPr>
          <w:sz w:val="20"/>
          <w:szCs w:val="20"/>
        </w:rPr>
      </w:pPr>
      <w:r w:rsidRPr="00144DD5">
        <w:rPr>
          <w:sz w:val="20"/>
          <w:szCs w:val="20"/>
        </w:rPr>
        <w:lastRenderedPageBreak/>
        <w:t>• других лиц, имеющих непосредственное отношение к организации или проведению настоящей Акции;</w:t>
      </w:r>
    </w:p>
    <w:p w14:paraId="39254A4B" w14:textId="77777777" w:rsidR="00DE2A0E" w:rsidRPr="00144DD5" w:rsidRDefault="00DE2A0E" w:rsidP="00DE2A0E">
      <w:pPr>
        <w:spacing w:after="0"/>
        <w:ind w:left="709"/>
        <w:jc w:val="both"/>
        <w:rPr>
          <w:sz w:val="20"/>
          <w:szCs w:val="20"/>
        </w:rPr>
      </w:pPr>
      <w:r w:rsidRPr="00144DD5">
        <w:rPr>
          <w:sz w:val="20"/>
          <w:szCs w:val="20"/>
        </w:rPr>
        <w:t> • лица, моложе 18 лет, не могут принимать участие в Акции</w:t>
      </w:r>
    </w:p>
    <w:p w14:paraId="669FFCAE" w14:textId="77777777" w:rsidR="00DE2A0E" w:rsidRPr="00144DD5" w:rsidRDefault="00DE2A0E" w:rsidP="00DE2A0E">
      <w:pPr>
        <w:spacing w:after="0"/>
        <w:ind w:left="709"/>
        <w:jc w:val="both"/>
        <w:rPr>
          <w:sz w:val="20"/>
          <w:szCs w:val="20"/>
        </w:rPr>
      </w:pPr>
      <w:r w:rsidRPr="00144DD5">
        <w:rPr>
          <w:sz w:val="20"/>
          <w:szCs w:val="20"/>
        </w:rPr>
        <w:t>• Организатор оставляет за собой право распорядиться по своему усмотрению со всеми невостребованными подарками или с подарками, от получения которых Участники Акции отказались.</w:t>
      </w:r>
    </w:p>
    <w:p w14:paraId="22AD8C75" w14:textId="77777777" w:rsidR="00DE2A0E" w:rsidRPr="00144DD5" w:rsidRDefault="00DE2A0E" w:rsidP="00DE2A0E">
      <w:pPr>
        <w:spacing w:after="0"/>
        <w:ind w:left="709"/>
        <w:jc w:val="both"/>
        <w:rPr>
          <w:sz w:val="20"/>
          <w:szCs w:val="20"/>
        </w:rPr>
      </w:pPr>
      <w:r w:rsidRPr="00144DD5">
        <w:rPr>
          <w:sz w:val="20"/>
          <w:szCs w:val="20"/>
        </w:rPr>
        <w:t>• Организатор оставляет за собой право не вступать в письменные переговоры, либо иные контакты с Участниками Акции, кроме случаев, предусмотренных настоящими Правилами и действующим законодательством Российской Федерации.</w:t>
      </w:r>
    </w:p>
    <w:p w14:paraId="76F237E5" w14:textId="77777777" w:rsidR="00DE2A0E" w:rsidRPr="00144DD5" w:rsidRDefault="00DE2A0E" w:rsidP="00DE2A0E">
      <w:pPr>
        <w:spacing w:after="0"/>
        <w:ind w:left="709"/>
        <w:jc w:val="both"/>
        <w:rPr>
          <w:sz w:val="20"/>
          <w:szCs w:val="20"/>
        </w:rPr>
      </w:pPr>
      <w:r w:rsidRPr="00144DD5">
        <w:rPr>
          <w:sz w:val="20"/>
          <w:szCs w:val="20"/>
        </w:rPr>
        <w:t>• Отменить проведение Акции до ее начала при условии уведомления Участников Акции о такой отмене путем размещения соответствующего объявления на Сайте и в социальных сетях иными способами по выбору Организатора.</w:t>
      </w:r>
    </w:p>
    <w:p w14:paraId="455752C3" w14:textId="77777777" w:rsidR="00DE2A0E" w:rsidRPr="00144DD5" w:rsidRDefault="00DE2A0E" w:rsidP="00DE2A0E">
      <w:pPr>
        <w:spacing w:after="0"/>
        <w:ind w:left="709"/>
        <w:jc w:val="both"/>
        <w:rPr>
          <w:sz w:val="20"/>
          <w:szCs w:val="20"/>
        </w:rPr>
      </w:pPr>
      <w:r w:rsidRPr="00144DD5">
        <w:rPr>
          <w:sz w:val="20"/>
          <w:szCs w:val="20"/>
        </w:rPr>
        <w:t> </w:t>
      </w:r>
    </w:p>
    <w:p w14:paraId="420EE55F" w14:textId="77777777" w:rsidR="00DE2A0E" w:rsidRPr="00144DD5" w:rsidRDefault="00DE2A0E" w:rsidP="00DE2A0E">
      <w:pPr>
        <w:spacing w:after="0"/>
        <w:ind w:left="709"/>
        <w:jc w:val="both"/>
        <w:rPr>
          <w:sz w:val="20"/>
          <w:szCs w:val="20"/>
        </w:rPr>
      </w:pPr>
      <w:r w:rsidRPr="00144DD5">
        <w:rPr>
          <w:sz w:val="20"/>
          <w:szCs w:val="20"/>
        </w:rPr>
        <w:t>12. Вручение подарка (приза):</w:t>
      </w:r>
    </w:p>
    <w:p w14:paraId="508241E1" w14:textId="77777777" w:rsidR="00DE2A0E" w:rsidRPr="00144DD5" w:rsidRDefault="00DE2A0E" w:rsidP="00DE2A0E">
      <w:pPr>
        <w:spacing w:after="0"/>
        <w:ind w:left="709"/>
        <w:jc w:val="both"/>
        <w:rPr>
          <w:sz w:val="20"/>
          <w:szCs w:val="20"/>
        </w:rPr>
      </w:pPr>
      <w:r w:rsidRPr="00144DD5">
        <w:rPr>
          <w:sz w:val="20"/>
          <w:szCs w:val="20"/>
        </w:rPr>
        <w:t xml:space="preserve">Для получения приза Покупатель должен представить продавцу </w:t>
      </w:r>
      <w:proofErr w:type="gramStart"/>
      <w:r w:rsidRPr="00144DD5">
        <w:rPr>
          <w:sz w:val="20"/>
          <w:szCs w:val="20"/>
        </w:rPr>
        <w:t>подарочный купон</w:t>
      </w:r>
      <w:proofErr w:type="gramEnd"/>
      <w:r w:rsidRPr="00144DD5">
        <w:rPr>
          <w:sz w:val="20"/>
          <w:szCs w:val="20"/>
        </w:rPr>
        <w:t xml:space="preserve"> в котором определен приз (подарок).</w:t>
      </w:r>
    </w:p>
    <w:p w14:paraId="302642CF" w14:textId="75B6AC23" w:rsidR="00DE2A0E" w:rsidRPr="00144DD5" w:rsidRDefault="00DE2A0E" w:rsidP="00DE2A0E">
      <w:pPr>
        <w:spacing w:after="0"/>
        <w:ind w:left="709"/>
        <w:jc w:val="both"/>
        <w:rPr>
          <w:sz w:val="20"/>
          <w:szCs w:val="20"/>
        </w:rPr>
      </w:pPr>
      <w:r w:rsidRPr="00144DD5">
        <w:rPr>
          <w:sz w:val="20"/>
          <w:szCs w:val="20"/>
        </w:rPr>
        <w:t xml:space="preserve">Подарок вручается на месте при предъявлении купона. Подарочный купон изымается у Покупателя для выдачи определенного в нем подарка. Подарок (приз) </w:t>
      </w:r>
      <w:r w:rsidR="00144DD5" w:rsidRPr="00144DD5">
        <w:rPr>
          <w:sz w:val="20"/>
          <w:szCs w:val="20"/>
        </w:rPr>
        <w:t>также, может быть,</w:t>
      </w:r>
      <w:r w:rsidRPr="00144DD5">
        <w:rPr>
          <w:sz w:val="20"/>
          <w:szCs w:val="20"/>
        </w:rPr>
        <w:t xml:space="preserve"> не вручен Победителю по следующим причинам: Победитель отказался от Приза. Приз, который подбирается и изготавливается по индивидуальным параметрам. Победитель отказался от подписания Акта или иных документов, связанных с вручением призов (если того требует сам приз его стоимость); Организатор вправе отказать в участии любому лицу без объяснения причин, если есть все основания полагать, что такой Участник Акции/Победитель совершил неправомерные действия, которые повлияли на результаты Акции или нарушил иные положения Правил Акции.</w:t>
      </w:r>
    </w:p>
    <w:p w14:paraId="30DB333A" w14:textId="77777777" w:rsidR="00DE2A0E" w:rsidRPr="00144DD5" w:rsidRDefault="00DE2A0E" w:rsidP="00805718">
      <w:pPr>
        <w:spacing w:after="0"/>
        <w:ind w:left="709"/>
        <w:jc w:val="both"/>
        <w:rPr>
          <w:sz w:val="20"/>
          <w:szCs w:val="20"/>
        </w:rPr>
      </w:pPr>
    </w:p>
    <w:sectPr w:rsidR="00DE2A0E" w:rsidRPr="00144DD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43E8F"/>
    <w:multiLevelType w:val="hybridMultilevel"/>
    <w:tmpl w:val="460EEB82"/>
    <w:lvl w:ilvl="0" w:tplc="56BCFA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6211A06"/>
    <w:multiLevelType w:val="hybridMultilevel"/>
    <w:tmpl w:val="2B9434EA"/>
    <w:lvl w:ilvl="0" w:tplc="977E5794">
      <w:start w:val="7"/>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68233189">
    <w:abstractNumId w:val="0"/>
  </w:num>
  <w:num w:numId="2" w16cid:durableId="1798523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ECF"/>
    <w:rsid w:val="00017561"/>
    <w:rsid w:val="00132841"/>
    <w:rsid w:val="00144DD5"/>
    <w:rsid w:val="001A5758"/>
    <w:rsid w:val="001B02FE"/>
    <w:rsid w:val="00222C71"/>
    <w:rsid w:val="002245E0"/>
    <w:rsid w:val="002A12DD"/>
    <w:rsid w:val="002A5A9B"/>
    <w:rsid w:val="00370DDF"/>
    <w:rsid w:val="003A5E78"/>
    <w:rsid w:val="00414BAF"/>
    <w:rsid w:val="004460CE"/>
    <w:rsid w:val="00464328"/>
    <w:rsid w:val="00506ECF"/>
    <w:rsid w:val="005D3E47"/>
    <w:rsid w:val="006C0B77"/>
    <w:rsid w:val="00805718"/>
    <w:rsid w:val="008242FF"/>
    <w:rsid w:val="0083780C"/>
    <w:rsid w:val="00870751"/>
    <w:rsid w:val="00872C05"/>
    <w:rsid w:val="008E2C40"/>
    <w:rsid w:val="00922C48"/>
    <w:rsid w:val="00A9536B"/>
    <w:rsid w:val="00B21547"/>
    <w:rsid w:val="00B516C4"/>
    <w:rsid w:val="00B915B7"/>
    <w:rsid w:val="00B93EFD"/>
    <w:rsid w:val="00BA5E39"/>
    <w:rsid w:val="00CD7DC4"/>
    <w:rsid w:val="00D67CDE"/>
    <w:rsid w:val="00D86E5D"/>
    <w:rsid w:val="00DE2A0E"/>
    <w:rsid w:val="00E2026E"/>
    <w:rsid w:val="00E34EC4"/>
    <w:rsid w:val="00E65810"/>
    <w:rsid w:val="00EA59DF"/>
    <w:rsid w:val="00EE4070"/>
    <w:rsid w:val="00F12C76"/>
    <w:rsid w:val="00F71E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7A0F4"/>
  <w15:chartTrackingRefBased/>
  <w15:docId w15:val="{D4194835-ED7C-4EA1-BA5C-C3AAA580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506EC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506EC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06ECF"/>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506EC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506ECF"/>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506ECF"/>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06ECF"/>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06ECF"/>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06ECF"/>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ECF"/>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506ECF"/>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06ECF"/>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506ECF"/>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506ECF"/>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506ECF"/>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06ECF"/>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06ECF"/>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06ECF"/>
    <w:rPr>
      <w:rFonts w:eastAsiaTheme="majorEastAsia" w:cstheme="majorBidi"/>
      <w:color w:val="272727" w:themeColor="text1" w:themeTint="D8"/>
      <w:sz w:val="28"/>
    </w:rPr>
  </w:style>
  <w:style w:type="paragraph" w:styleId="a3">
    <w:name w:val="Title"/>
    <w:basedOn w:val="a"/>
    <w:next w:val="a"/>
    <w:link w:val="a4"/>
    <w:uiPriority w:val="10"/>
    <w:qFormat/>
    <w:rsid w:val="00506EC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06E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6ECF"/>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506EC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06ECF"/>
    <w:pPr>
      <w:spacing w:before="160"/>
      <w:jc w:val="center"/>
    </w:pPr>
    <w:rPr>
      <w:i/>
      <w:iCs/>
      <w:color w:val="404040" w:themeColor="text1" w:themeTint="BF"/>
    </w:rPr>
  </w:style>
  <w:style w:type="character" w:customStyle="1" w:styleId="22">
    <w:name w:val="Цитата 2 Знак"/>
    <w:basedOn w:val="a0"/>
    <w:link w:val="21"/>
    <w:uiPriority w:val="29"/>
    <w:rsid w:val="00506ECF"/>
    <w:rPr>
      <w:rFonts w:ascii="Times New Roman" w:hAnsi="Times New Roman"/>
      <w:i/>
      <w:iCs/>
      <w:color w:val="404040" w:themeColor="text1" w:themeTint="BF"/>
      <w:sz w:val="28"/>
    </w:rPr>
  </w:style>
  <w:style w:type="paragraph" w:styleId="a7">
    <w:name w:val="List Paragraph"/>
    <w:basedOn w:val="a"/>
    <w:uiPriority w:val="34"/>
    <w:qFormat/>
    <w:rsid w:val="00506ECF"/>
    <w:pPr>
      <w:ind w:left="720"/>
      <w:contextualSpacing/>
    </w:pPr>
  </w:style>
  <w:style w:type="character" w:styleId="a8">
    <w:name w:val="Intense Emphasis"/>
    <w:basedOn w:val="a0"/>
    <w:uiPriority w:val="21"/>
    <w:qFormat/>
    <w:rsid w:val="00506ECF"/>
    <w:rPr>
      <w:i/>
      <w:iCs/>
      <w:color w:val="2E74B5" w:themeColor="accent1" w:themeShade="BF"/>
    </w:rPr>
  </w:style>
  <w:style w:type="paragraph" w:styleId="a9">
    <w:name w:val="Intense Quote"/>
    <w:basedOn w:val="a"/>
    <w:next w:val="a"/>
    <w:link w:val="aa"/>
    <w:uiPriority w:val="30"/>
    <w:qFormat/>
    <w:rsid w:val="00506EC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506ECF"/>
    <w:rPr>
      <w:rFonts w:ascii="Times New Roman" w:hAnsi="Times New Roman"/>
      <w:i/>
      <w:iCs/>
      <w:color w:val="2E74B5" w:themeColor="accent1" w:themeShade="BF"/>
      <w:sz w:val="28"/>
    </w:rPr>
  </w:style>
  <w:style w:type="character" w:styleId="ab">
    <w:name w:val="Intense Reference"/>
    <w:basedOn w:val="a0"/>
    <w:uiPriority w:val="32"/>
    <w:qFormat/>
    <w:rsid w:val="00506ECF"/>
    <w:rPr>
      <w:b/>
      <w:bCs/>
      <w:smallCaps/>
      <w:color w:val="2E74B5" w:themeColor="accent1" w:themeShade="BF"/>
      <w:spacing w:val="5"/>
    </w:rPr>
  </w:style>
  <w:style w:type="table" w:styleId="ac">
    <w:name w:val="Table Grid"/>
    <w:basedOn w:val="a1"/>
    <w:uiPriority w:val="59"/>
    <w:rsid w:val="0046432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DE2A0E"/>
    <w:rPr>
      <w:color w:val="0563C1" w:themeColor="hyperlink"/>
      <w:u w:val="single"/>
    </w:rPr>
  </w:style>
  <w:style w:type="character" w:styleId="ae">
    <w:name w:val="Unresolved Mention"/>
    <w:basedOn w:val="a0"/>
    <w:uiPriority w:val="99"/>
    <w:semiHidden/>
    <w:unhideWhenUsed/>
    <w:rsid w:val="00DE2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tica72.com/" TargetMode="External"/><Relationship Id="rId3" Type="http://schemas.openxmlformats.org/officeDocument/2006/relationships/settings" Target="settings.xml"/><Relationship Id="rId7" Type="http://schemas.openxmlformats.org/officeDocument/2006/relationships/hyperlink" Target="mailto:info@optica72.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ptica72.com/" TargetMode="External"/><Relationship Id="rId5" Type="http://schemas.openxmlformats.org/officeDocument/2006/relationships/hyperlink" Target="https://optica72.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1420</Words>
  <Characters>8100</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Optica72</dc:creator>
  <cp:keywords/>
  <dc:description/>
  <cp:lastModifiedBy>Optica72</cp:lastModifiedBy>
  <cp:revision>2</cp:revision>
  <dcterms:created xsi:type="dcterms:W3CDTF">2025-12-09T07:33:00Z</dcterms:created>
  <dcterms:modified xsi:type="dcterms:W3CDTF">2025-12-09T07:33:00Z</dcterms:modified>
</cp:coreProperties>
</file>